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B7" w:rsidRPr="00FF35B7" w:rsidRDefault="00FF35B7" w:rsidP="00FF35B7">
      <w:pPr>
        <w:shd w:val="clear" w:color="auto" w:fill="FFFFFF"/>
        <w:spacing w:after="0" w:line="274" w:lineRule="exact"/>
        <w:ind w:left="14"/>
        <w:jc w:val="center"/>
        <w:rPr>
          <w:rFonts w:ascii="Times New Roman" w:hAnsi="Times New Roman" w:cs="Times New Roman"/>
        </w:rPr>
      </w:pPr>
      <w:r w:rsidRPr="00FF35B7">
        <w:rPr>
          <w:rFonts w:ascii="Times New Roman" w:eastAsia="Times New Roman" w:hAnsi="Times New Roman" w:cs="Times New Roman"/>
          <w:smallCaps/>
          <w:sz w:val="30"/>
          <w:szCs w:val="30"/>
        </w:rPr>
        <w:t>российская федерация</w:t>
      </w:r>
    </w:p>
    <w:p w:rsidR="00FF35B7" w:rsidRPr="00FF35B7" w:rsidRDefault="00FF35B7" w:rsidP="00FF35B7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 w:cs="Times New Roman"/>
        </w:rPr>
      </w:pPr>
      <w:r w:rsidRPr="00FF35B7">
        <w:rPr>
          <w:rFonts w:ascii="Times New Roman" w:eastAsia="Times New Roman" w:hAnsi="Times New Roman" w:cs="Times New Roman"/>
          <w:smallCaps/>
          <w:sz w:val="30"/>
          <w:szCs w:val="30"/>
        </w:rPr>
        <w:t>иркутская область</w:t>
      </w:r>
    </w:p>
    <w:p w:rsidR="00FF35B7" w:rsidRPr="00FF35B7" w:rsidRDefault="00FF35B7" w:rsidP="00FF35B7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 w:cs="Times New Roman"/>
        </w:rPr>
      </w:pPr>
      <w:r w:rsidRPr="00FF35B7">
        <w:rPr>
          <w:rFonts w:ascii="Times New Roman" w:eastAsia="Times New Roman" w:hAnsi="Times New Roman" w:cs="Times New Roman"/>
          <w:smallCaps/>
          <w:sz w:val="30"/>
          <w:szCs w:val="30"/>
        </w:rPr>
        <w:t>боханский район</w:t>
      </w:r>
    </w:p>
    <w:p w:rsidR="00FF35B7" w:rsidRPr="00FF35B7" w:rsidRDefault="00FF35B7" w:rsidP="00FF35B7">
      <w:pPr>
        <w:shd w:val="clear" w:color="auto" w:fill="FFFFFF"/>
        <w:spacing w:before="223" w:after="0"/>
        <w:ind w:left="1116"/>
        <w:rPr>
          <w:rFonts w:ascii="Times New Roman" w:hAnsi="Times New Roman" w:cs="Times New Roman"/>
        </w:rPr>
      </w:pPr>
      <w:r w:rsidRPr="00FF35B7">
        <w:rPr>
          <w:rFonts w:ascii="Times New Roman" w:eastAsia="Times New Roman" w:hAnsi="Times New Roman" w:cs="Times New Roman"/>
          <w:smallCaps/>
          <w:sz w:val="30"/>
          <w:szCs w:val="30"/>
        </w:rPr>
        <w:t>дума муниципального образования «каменка»</w:t>
      </w:r>
    </w:p>
    <w:p w:rsidR="00FF35B7" w:rsidRPr="00FF35B7" w:rsidRDefault="00FF35B7" w:rsidP="00FF35B7">
      <w:pPr>
        <w:shd w:val="clear" w:color="auto" w:fill="FFFFFF"/>
        <w:spacing w:before="79" w:after="0" w:line="497" w:lineRule="exact"/>
        <w:ind w:left="22"/>
        <w:jc w:val="center"/>
        <w:rPr>
          <w:rFonts w:ascii="Times New Roman" w:hAnsi="Times New Roman" w:cs="Times New Roman"/>
        </w:rPr>
      </w:pPr>
      <w:r w:rsidRPr="00FF35B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№92</w:t>
      </w:r>
    </w:p>
    <w:p w:rsidR="00FF35B7" w:rsidRPr="00FF35B7" w:rsidRDefault="00FF35B7" w:rsidP="00FF35B7">
      <w:pPr>
        <w:shd w:val="clear" w:color="auto" w:fill="FFFFFF"/>
        <w:tabs>
          <w:tab w:val="left" w:pos="7279"/>
        </w:tabs>
        <w:spacing w:after="0" w:line="497" w:lineRule="exact"/>
        <w:rPr>
          <w:rFonts w:ascii="Times New Roman" w:hAnsi="Times New Roman" w:cs="Times New Roman"/>
        </w:rPr>
      </w:pPr>
      <w:r w:rsidRPr="00FF35B7">
        <w:rPr>
          <w:rFonts w:ascii="Times New Roman" w:eastAsia="Times New Roman" w:hAnsi="Times New Roman" w:cs="Times New Roman"/>
          <w:sz w:val="24"/>
          <w:szCs w:val="24"/>
        </w:rPr>
        <w:t>Двадцать вторая сессия</w:t>
      </w:r>
      <w:r w:rsidRPr="00FF35B7">
        <w:rPr>
          <w:rFonts w:ascii="Times New Roman" w:eastAsia="Times New Roman" w:hAnsi="Times New Roman" w:cs="Times New Roman"/>
          <w:sz w:val="24"/>
          <w:szCs w:val="24"/>
        </w:rPr>
        <w:tab/>
      </w:r>
      <w:r w:rsidRPr="00FF35B7">
        <w:rPr>
          <w:rFonts w:ascii="Times New Roman" w:eastAsia="Times New Roman" w:hAnsi="Times New Roman" w:cs="Times New Roman"/>
          <w:spacing w:val="-2"/>
          <w:sz w:val="24"/>
          <w:szCs w:val="24"/>
        </w:rPr>
        <w:t>Третьего созыва</w:t>
      </w:r>
    </w:p>
    <w:p w:rsidR="00FF35B7" w:rsidRPr="00FF35B7" w:rsidRDefault="00FF35B7" w:rsidP="00FF35B7">
      <w:pPr>
        <w:shd w:val="clear" w:color="auto" w:fill="FFFFFF"/>
        <w:tabs>
          <w:tab w:val="left" w:pos="7452"/>
        </w:tabs>
        <w:spacing w:after="0" w:line="497" w:lineRule="exact"/>
        <w:ind w:left="22"/>
        <w:rPr>
          <w:rFonts w:ascii="Times New Roman" w:hAnsi="Times New Roman" w:cs="Times New Roman"/>
        </w:rPr>
      </w:pPr>
      <w:r w:rsidRPr="00FF35B7">
        <w:rPr>
          <w:rFonts w:ascii="Times New Roman" w:hAnsi="Times New Roman" w:cs="Times New Roman"/>
          <w:iCs/>
          <w:spacing w:val="-5"/>
          <w:sz w:val="24"/>
          <w:szCs w:val="24"/>
        </w:rPr>
        <w:t>29</w:t>
      </w:r>
      <w:r w:rsidRPr="00FF35B7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FF3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октября </w:t>
      </w:r>
      <w:r w:rsidRPr="00FF35B7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FF3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г.</w:t>
      </w:r>
      <w:r w:rsidRPr="00FF35B7">
        <w:rPr>
          <w:rFonts w:ascii="Times New Roman" w:eastAsia="Times New Roman" w:hAnsi="Times New Roman" w:cs="Times New Roman"/>
          <w:sz w:val="24"/>
          <w:szCs w:val="24"/>
        </w:rPr>
        <w:tab/>
      </w:r>
      <w:r w:rsidRPr="00FF35B7">
        <w:rPr>
          <w:rFonts w:ascii="Times New Roman" w:eastAsia="Times New Roman" w:hAnsi="Times New Roman" w:cs="Times New Roman"/>
          <w:spacing w:val="-1"/>
          <w:sz w:val="24"/>
          <w:szCs w:val="24"/>
        </w:rPr>
        <w:t>с. Каменка</w:t>
      </w:r>
    </w:p>
    <w:p w:rsidR="00FF35B7" w:rsidRPr="00FF35B7" w:rsidRDefault="00FF35B7" w:rsidP="00FF35B7">
      <w:pPr>
        <w:shd w:val="clear" w:color="auto" w:fill="FFFFFF"/>
        <w:spacing w:before="425" w:after="0" w:line="274" w:lineRule="exact"/>
        <w:ind w:left="7" w:right="4320"/>
        <w:rPr>
          <w:rFonts w:ascii="Times New Roman" w:hAnsi="Times New Roman" w:cs="Times New Roman"/>
        </w:rPr>
      </w:pPr>
      <w:r w:rsidRPr="00FF3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«О проведении публичных слушаний </w:t>
      </w:r>
      <w:r w:rsidRPr="00FF3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 проекту решений Думы МО «Каменка» </w:t>
      </w:r>
      <w:r w:rsidRPr="00FF35B7">
        <w:rPr>
          <w:rFonts w:ascii="Times New Roman" w:eastAsia="Times New Roman" w:hAnsi="Times New Roman" w:cs="Times New Roman"/>
          <w:sz w:val="24"/>
          <w:szCs w:val="24"/>
        </w:rPr>
        <w:t>о рассмотрении проекта бюджета МО «Каменка» на 2016 год»</w:t>
      </w:r>
    </w:p>
    <w:p w:rsidR="00FF35B7" w:rsidRPr="00FF35B7" w:rsidRDefault="00FF35B7" w:rsidP="00FF35B7">
      <w:pPr>
        <w:shd w:val="clear" w:color="auto" w:fill="FFFFFF"/>
        <w:spacing w:before="547" w:after="0" w:line="274" w:lineRule="exact"/>
        <w:ind w:firstLine="130"/>
        <w:rPr>
          <w:rFonts w:ascii="Times New Roman" w:hAnsi="Times New Roman" w:cs="Times New Roman"/>
        </w:rPr>
      </w:pPr>
      <w:r w:rsidRPr="00FF3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связи с внесенными изменениями в Бюджетный кодекс РФ Федеральным законом </w:t>
      </w:r>
      <w:r w:rsidRPr="00FF3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 </w:t>
      </w:r>
      <w:r w:rsidRPr="00FF35B7">
        <w:rPr>
          <w:rFonts w:ascii="Times New Roman" w:eastAsia="Times New Roman" w:hAnsi="Times New Roman" w:cs="Times New Roman"/>
          <w:spacing w:val="8"/>
          <w:sz w:val="24"/>
          <w:szCs w:val="24"/>
        </w:rPr>
        <w:t>30.09.2015</w:t>
      </w:r>
      <w:r w:rsidRPr="00FF3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г. № 237-ФЗ, внесенными изменениями в Положение о бюджетном </w:t>
      </w:r>
      <w:r w:rsidRPr="00FF35B7">
        <w:rPr>
          <w:rFonts w:ascii="Times New Roman" w:eastAsia="Times New Roman" w:hAnsi="Times New Roman" w:cs="Times New Roman"/>
          <w:sz w:val="24"/>
          <w:szCs w:val="24"/>
        </w:rPr>
        <w:t>процессе муниципального образования «Каменка», утвержденных Решением Думы №90 от 29.10.2015 года</w:t>
      </w:r>
    </w:p>
    <w:p w:rsidR="00FF35B7" w:rsidRPr="00FF35B7" w:rsidRDefault="00FF35B7" w:rsidP="00FF35B7">
      <w:pPr>
        <w:shd w:val="clear" w:color="auto" w:fill="FFFFFF"/>
        <w:spacing w:after="0" w:line="274" w:lineRule="exact"/>
        <w:ind w:right="14"/>
        <w:jc w:val="center"/>
        <w:rPr>
          <w:rFonts w:ascii="Times New Roman" w:hAnsi="Times New Roman" w:cs="Times New Roman"/>
        </w:rPr>
      </w:pPr>
      <w:r w:rsidRPr="00FF35B7">
        <w:rPr>
          <w:rFonts w:ascii="Times New Roman" w:eastAsia="Times New Roman" w:hAnsi="Times New Roman" w:cs="Times New Roman"/>
          <w:spacing w:val="-1"/>
          <w:sz w:val="24"/>
          <w:szCs w:val="24"/>
        </w:rPr>
        <w:t>Дума МО «Каменка» решила:</w:t>
      </w:r>
    </w:p>
    <w:p w:rsidR="00FF35B7" w:rsidRPr="00FF35B7" w:rsidRDefault="00FF35B7" w:rsidP="00FF35B7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74" w:after="0" w:line="274" w:lineRule="exact"/>
        <w:ind w:left="727" w:hanging="346"/>
        <w:rPr>
          <w:rFonts w:ascii="Times New Roman" w:hAnsi="Times New Roman" w:cs="Times New Roman"/>
          <w:spacing w:val="-32"/>
          <w:sz w:val="24"/>
          <w:szCs w:val="24"/>
        </w:rPr>
      </w:pPr>
      <w:r w:rsidRPr="00FF3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Назначить проведение публичных слушаний по проекту решения Думы </w:t>
      </w:r>
      <w:r w:rsidRPr="00FF35B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«Каменка» об утверждении проекта бюджета МО </w:t>
      </w:r>
      <w:r w:rsidRPr="00FF3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«Каменка» на 2016 год на 16 часов 06 ноября </w:t>
      </w:r>
      <w:r w:rsidRPr="00FF35B7">
        <w:rPr>
          <w:rFonts w:ascii="Times New Roman" w:eastAsia="Times New Roman" w:hAnsi="Times New Roman" w:cs="Times New Roman"/>
          <w:spacing w:val="10"/>
          <w:sz w:val="24"/>
          <w:szCs w:val="24"/>
        </w:rPr>
        <w:t>2015</w:t>
      </w:r>
      <w:r w:rsidRPr="00FF3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года в помещении актового </w:t>
      </w:r>
      <w:r w:rsidRPr="00FF35B7">
        <w:rPr>
          <w:rFonts w:ascii="Times New Roman" w:eastAsia="Times New Roman" w:hAnsi="Times New Roman" w:cs="Times New Roman"/>
          <w:sz w:val="24"/>
          <w:szCs w:val="24"/>
        </w:rPr>
        <w:t xml:space="preserve">зала администрации муниципального образования «Каменка» по адресу: </w:t>
      </w:r>
      <w:r w:rsidRPr="00FF35B7">
        <w:rPr>
          <w:rFonts w:ascii="Times New Roman" w:eastAsia="Times New Roman" w:hAnsi="Times New Roman" w:cs="Times New Roman"/>
          <w:spacing w:val="-1"/>
          <w:sz w:val="24"/>
          <w:szCs w:val="24"/>
        </w:rPr>
        <w:t>Иркутская область, Боханский район, с.Каменка, ул.Школьная д.5</w:t>
      </w:r>
    </w:p>
    <w:p w:rsidR="00FF35B7" w:rsidRPr="00FF35B7" w:rsidRDefault="00FF35B7" w:rsidP="00FF35B7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74" w:lineRule="exact"/>
        <w:ind w:left="727" w:hanging="346"/>
        <w:rPr>
          <w:rFonts w:ascii="Times New Roman" w:hAnsi="Times New Roman" w:cs="Times New Roman"/>
          <w:spacing w:val="-23"/>
          <w:sz w:val="24"/>
          <w:szCs w:val="24"/>
        </w:rPr>
      </w:pPr>
      <w:r w:rsidRPr="00FF35B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3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оручить администрации муниципального образования «Каменка» организовать </w:t>
      </w:r>
      <w:r w:rsidRPr="00FF35B7">
        <w:rPr>
          <w:rFonts w:ascii="Times New Roman" w:eastAsia="Times New Roman" w:hAnsi="Times New Roman" w:cs="Times New Roman"/>
          <w:sz w:val="24"/>
          <w:szCs w:val="24"/>
        </w:rPr>
        <w:t xml:space="preserve">подготовку и проведение публичных слушаний по проекту решения Думы </w:t>
      </w:r>
      <w:r w:rsidRPr="00FF3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муниципального образования «Каменка» «О бюджете МО «Каменка» на </w:t>
      </w:r>
      <w:r w:rsidRPr="00FF35B7">
        <w:rPr>
          <w:rFonts w:ascii="Times New Roman" w:eastAsia="Times New Roman" w:hAnsi="Times New Roman" w:cs="Times New Roman"/>
          <w:sz w:val="24"/>
          <w:szCs w:val="24"/>
        </w:rPr>
        <w:t>2016 год»</w:t>
      </w:r>
    </w:p>
    <w:p w:rsidR="00FF35B7" w:rsidRPr="00FF35B7" w:rsidRDefault="00FF35B7" w:rsidP="00FF35B7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74" w:lineRule="exact"/>
        <w:ind w:left="727" w:right="432" w:hanging="346"/>
        <w:rPr>
          <w:rFonts w:ascii="Times New Roman" w:hAnsi="Times New Roman" w:cs="Times New Roman"/>
          <w:spacing w:val="-19"/>
          <w:sz w:val="24"/>
          <w:szCs w:val="24"/>
        </w:rPr>
      </w:pPr>
      <w:r w:rsidRPr="00FF3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Опубликовать настоящее решение одновременно с опубликованием проекта </w:t>
      </w:r>
      <w:r w:rsidRPr="00FF35B7">
        <w:rPr>
          <w:rFonts w:ascii="Times New Roman" w:eastAsia="Times New Roman" w:hAnsi="Times New Roman" w:cs="Times New Roman"/>
          <w:sz w:val="24"/>
          <w:szCs w:val="24"/>
        </w:rPr>
        <w:t xml:space="preserve">решения Думы МО «Каменка» «Об утверждении проекта бюджета МО </w:t>
      </w:r>
      <w:r w:rsidRPr="00FF3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«Каменка» на </w:t>
      </w:r>
      <w:r w:rsidRPr="00FF35B7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FF3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год» и на официальном сайте администрации муниципального образования «Каменка» в сети Интернет.</w:t>
      </w:r>
    </w:p>
    <w:p w:rsidR="00FF35B7" w:rsidRDefault="00FF35B7" w:rsidP="00FF35B7">
      <w:pPr>
        <w:spacing w:after="0"/>
        <w:rPr>
          <w:rFonts w:ascii="Times New Roman" w:hAnsi="Times New Roman" w:cs="Times New Roman"/>
          <w:spacing w:val="-19"/>
          <w:sz w:val="24"/>
          <w:szCs w:val="24"/>
        </w:rPr>
      </w:pPr>
    </w:p>
    <w:p w:rsidR="00FF35B7" w:rsidRDefault="00FF35B7" w:rsidP="00FF35B7">
      <w:pPr>
        <w:spacing w:after="0"/>
        <w:rPr>
          <w:rFonts w:ascii="Times New Roman" w:hAnsi="Times New Roman" w:cs="Times New Roman"/>
          <w:spacing w:val="-19"/>
          <w:sz w:val="24"/>
          <w:szCs w:val="24"/>
        </w:rPr>
      </w:pPr>
    </w:p>
    <w:p w:rsidR="00FF35B7" w:rsidRDefault="00FF35B7" w:rsidP="00FF35B7">
      <w:pPr>
        <w:spacing w:after="0"/>
        <w:rPr>
          <w:rFonts w:ascii="Times New Roman" w:hAnsi="Times New Roman" w:cs="Times New Roman"/>
          <w:spacing w:val="-19"/>
          <w:sz w:val="24"/>
          <w:szCs w:val="24"/>
        </w:rPr>
      </w:pPr>
    </w:p>
    <w:p w:rsidR="00FF35B7" w:rsidRDefault="00FF35B7" w:rsidP="00FF35B7">
      <w:pPr>
        <w:spacing w:after="0"/>
        <w:rPr>
          <w:rFonts w:ascii="Times New Roman" w:hAnsi="Times New Roman" w:cs="Times New Roman"/>
          <w:spacing w:val="-19"/>
          <w:sz w:val="24"/>
          <w:szCs w:val="24"/>
        </w:rPr>
      </w:pPr>
    </w:p>
    <w:p w:rsidR="00FF35B7" w:rsidRDefault="00FF35B7" w:rsidP="00FF35B7">
      <w:pPr>
        <w:framePr w:h="280" w:hRule="exact" w:hSpace="10080" w:wrap="notBeside" w:vAnchor="text" w:hAnchor="margin" w:x="30" w:y="800"/>
        <w:shd w:val="clear" w:color="auto" w:fill="FFFFFF"/>
        <w:tabs>
          <w:tab w:val="left" w:pos="5623"/>
        </w:tabs>
        <w:spacing w:after="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F35B7">
        <w:rPr>
          <w:rFonts w:ascii="Times New Roman" w:eastAsia="Times New Roman" w:hAnsi="Times New Roman" w:cs="Times New Roman"/>
          <w:spacing w:val="-4"/>
          <w:sz w:val="24"/>
          <w:szCs w:val="24"/>
        </w:rPr>
        <w:t>Глава МО «Каменка»</w:t>
      </w:r>
      <w:r w:rsidRPr="00FF35B7">
        <w:rPr>
          <w:rFonts w:ascii="Times New Roman" w:eastAsia="Times New Roman" w:hAnsi="Times New Roman" w:cs="Times New Roman"/>
          <w:sz w:val="24"/>
          <w:szCs w:val="24"/>
        </w:rPr>
        <w:tab/>
      </w:r>
      <w:r w:rsidRPr="00FF35B7">
        <w:rPr>
          <w:rFonts w:ascii="Times New Roman" w:eastAsia="Times New Roman" w:hAnsi="Times New Roman" w:cs="Times New Roman"/>
          <w:spacing w:val="-4"/>
          <w:sz w:val="24"/>
          <w:szCs w:val="24"/>
        </w:rPr>
        <w:t>Н.Б.Петрова</w:t>
      </w:r>
    </w:p>
    <w:p w:rsidR="00FF35B7" w:rsidRDefault="00FF35B7" w:rsidP="00FF35B7">
      <w:pPr>
        <w:framePr w:h="280" w:hRule="exact" w:hSpace="10080" w:wrap="notBeside" w:vAnchor="text" w:hAnchor="margin" w:x="30" w:y="800"/>
        <w:shd w:val="clear" w:color="auto" w:fill="FFFFFF"/>
        <w:tabs>
          <w:tab w:val="left" w:pos="5623"/>
        </w:tabs>
        <w:spacing w:after="0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F35B7" w:rsidRDefault="00FF35B7" w:rsidP="00FF35B7">
      <w:pPr>
        <w:framePr w:h="280" w:hRule="exact" w:hSpace="10080" w:wrap="notBeside" w:vAnchor="text" w:hAnchor="margin" w:x="30" w:y="800"/>
        <w:shd w:val="clear" w:color="auto" w:fill="FFFFFF"/>
        <w:tabs>
          <w:tab w:val="left" w:pos="5623"/>
        </w:tabs>
        <w:spacing w:after="0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F35B7" w:rsidRDefault="00FF35B7" w:rsidP="00FF35B7">
      <w:pPr>
        <w:framePr w:h="280" w:hRule="exact" w:hSpace="10080" w:wrap="notBeside" w:vAnchor="text" w:hAnchor="margin" w:x="30" w:y="800"/>
        <w:shd w:val="clear" w:color="auto" w:fill="FFFFFF"/>
        <w:tabs>
          <w:tab w:val="left" w:pos="5623"/>
        </w:tabs>
        <w:spacing w:after="0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F35B7" w:rsidRPr="00FF35B7" w:rsidRDefault="00FF35B7" w:rsidP="00FF35B7">
      <w:pPr>
        <w:framePr w:h="280" w:hRule="exact" w:hSpace="10080" w:wrap="notBeside" w:vAnchor="text" w:hAnchor="margin" w:x="30" w:y="800"/>
        <w:shd w:val="clear" w:color="auto" w:fill="FFFFFF"/>
        <w:tabs>
          <w:tab w:val="left" w:pos="562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F35B7" w:rsidRPr="00FF35B7" w:rsidRDefault="00FF35B7" w:rsidP="00FF35B7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F35B7" w:rsidRDefault="00FF35B7" w:rsidP="00FF35B7">
      <w:pPr>
        <w:spacing w:after="0"/>
        <w:rPr>
          <w:rFonts w:ascii="Times New Roman" w:hAnsi="Times New Roman" w:cs="Times New Roman"/>
          <w:spacing w:val="-19"/>
          <w:sz w:val="24"/>
          <w:szCs w:val="24"/>
        </w:rPr>
      </w:pPr>
    </w:p>
    <w:p w:rsidR="00FF35B7" w:rsidRPr="00FF35B7" w:rsidRDefault="00FF35B7" w:rsidP="00FF35B7">
      <w:pPr>
        <w:rPr>
          <w:rFonts w:ascii="Times New Roman" w:hAnsi="Times New Roman" w:cs="Times New Roman"/>
          <w:sz w:val="24"/>
          <w:szCs w:val="24"/>
        </w:rPr>
      </w:pPr>
    </w:p>
    <w:p w:rsidR="00FF35B7" w:rsidRPr="00FF35B7" w:rsidRDefault="00FF35B7" w:rsidP="00FF35B7">
      <w:pPr>
        <w:tabs>
          <w:tab w:val="left" w:pos="1777"/>
        </w:tabs>
        <w:rPr>
          <w:rFonts w:ascii="Times New Roman" w:hAnsi="Times New Roman" w:cs="Times New Roman"/>
          <w:sz w:val="24"/>
          <w:szCs w:val="24"/>
        </w:rPr>
        <w:sectPr w:rsidR="00FF35B7" w:rsidRPr="00FF35B7">
          <w:pgSz w:w="11909" w:h="16834"/>
          <w:pgMar w:top="1440" w:right="1271" w:bottom="720" w:left="1588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5B7" w:rsidRPr="00FF35B7" w:rsidRDefault="00FF35B7" w:rsidP="00FF35B7">
      <w:pPr>
        <w:framePr w:h="1412" w:hSpace="10080" w:wrap="notBeside" w:vAnchor="text" w:hAnchor="margin" w:x="2427" w:y="1"/>
        <w:spacing w:after="0"/>
        <w:rPr>
          <w:rFonts w:ascii="Times New Roman" w:hAnsi="Times New Roman" w:cs="Times New Roman"/>
          <w:sz w:val="24"/>
          <w:szCs w:val="24"/>
        </w:rPr>
      </w:pPr>
    </w:p>
    <w:p w:rsidR="00FF35B7" w:rsidRPr="00FF35B7" w:rsidRDefault="00FF35B7" w:rsidP="00FF35B7">
      <w:pPr>
        <w:framePr w:h="900" w:hSpace="10080" w:wrap="notBeside" w:vAnchor="text" w:hAnchor="margin" w:x="1729" w:y="1095"/>
        <w:spacing w:after="0"/>
        <w:rPr>
          <w:rFonts w:ascii="Times New Roman" w:hAnsi="Times New Roman" w:cs="Times New Roman"/>
          <w:sz w:val="24"/>
          <w:szCs w:val="24"/>
        </w:rPr>
      </w:pPr>
    </w:p>
    <w:p w:rsidR="00EE5845" w:rsidRDefault="00EE5845" w:rsidP="00FF35B7">
      <w:pPr>
        <w:spacing w:after="0"/>
      </w:pPr>
    </w:p>
    <w:sectPr w:rsidR="00EE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45" w:rsidRDefault="00EE5845" w:rsidP="00FF35B7">
      <w:pPr>
        <w:spacing w:after="0" w:line="240" w:lineRule="auto"/>
      </w:pPr>
      <w:r>
        <w:separator/>
      </w:r>
    </w:p>
  </w:endnote>
  <w:endnote w:type="continuationSeparator" w:id="1">
    <w:p w:rsidR="00EE5845" w:rsidRDefault="00EE5845" w:rsidP="00FF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45" w:rsidRDefault="00EE5845" w:rsidP="00FF35B7">
      <w:pPr>
        <w:spacing w:after="0" w:line="240" w:lineRule="auto"/>
      </w:pPr>
      <w:r>
        <w:separator/>
      </w:r>
    </w:p>
  </w:footnote>
  <w:footnote w:type="continuationSeparator" w:id="1">
    <w:p w:rsidR="00EE5845" w:rsidRDefault="00EE5845" w:rsidP="00FF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7E6"/>
    <w:multiLevelType w:val="singleLevel"/>
    <w:tmpl w:val="3500921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5B7"/>
    <w:rsid w:val="00EE5845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5B7"/>
  </w:style>
  <w:style w:type="paragraph" w:styleId="a5">
    <w:name w:val="footer"/>
    <w:basedOn w:val="a"/>
    <w:link w:val="a6"/>
    <w:uiPriority w:val="99"/>
    <w:semiHidden/>
    <w:unhideWhenUsed/>
    <w:rsid w:val="00FF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3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2016-02-18T07:46:00Z</dcterms:created>
  <dcterms:modified xsi:type="dcterms:W3CDTF">2016-02-18T07:48:00Z</dcterms:modified>
</cp:coreProperties>
</file>